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26540" w14:textId="77777777" w:rsidR="00F463E4" w:rsidRPr="00F463E4" w:rsidRDefault="00F463E4" w:rsidP="00E31C4E">
      <w:pPr>
        <w:pStyle w:val="Heading1"/>
      </w:pPr>
      <w:r w:rsidRPr="00F463E4">
        <w:t>Open Anthology Assignment</w:t>
      </w:r>
    </w:p>
    <w:p w14:paraId="2E523955" w14:textId="77777777" w:rsidR="00F463E4" w:rsidRPr="00F463E4" w:rsidRDefault="00F463E4" w:rsidP="00F463E4">
      <w:r w:rsidRPr="00F463E4">
        <w:t>Overview</w:t>
      </w:r>
    </w:p>
    <w:p w14:paraId="236E4520" w14:textId="1AA75DB5" w:rsidR="00F463E4" w:rsidRDefault="00F463E4" w:rsidP="00F463E4">
      <w:r w:rsidRPr="00F463E4">
        <w:t xml:space="preserve">For this assignment, you will collaborate to prepare a comprehensive, scholarly contribution to </w:t>
      </w:r>
      <w:r w:rsidR="00552FBE" w:rsidRPr="00552FBE">
        <w:rPr>
          <w:i/>
          <w:iCs/>
        </w:rPr>
        <w:t>The</w:t>
      </w:r>
      <w:r w:rsidRPr="00F463E4">
        <w:rPr>
          <w:i/>
          <w:iCs/>
        </w:rPr>
        <w:t xml:space="preserve"> Poetic Sequence</w:t>
      </w:r>
      <w:r w:rsidR="00552FBE">
        <w:rPr>
          <w:i/>
          <w:iCs/>
        </w:rPr>
        <w:t>: An Open</w:t>
      </w:r>
      <w:r w:rsidRPr="00F463E4">
        <w:rPr>
          <w:i/>
          <w:iCs/>
        </w:rPr>
        <w:t xml:space="preserve"> Anthology</w:t>
      </w:r>
      <w:r w:rsidRPr="00F463E4">
        <w:t xml:space="preserve">. Each week, your </w:t>
      </w:r>
      <w:r w:rsidR="00552FBE">
        <w:t>group</w:t>
      </w:r>
      <w:r w:rsidRPr="00F463E4">
        <w:t xml:space="preserve"> will select a poetic sequence or long poem and develop materials</w:t>
      </w:r>
      <w:r w:rsidR="00996CC7">
        <w:t xml:space="preserve"> </w:t>
      </w:r>
      <w:r w:rsidRPr="00F463E4">
        <w:t>to introduce, contextualize, and enhance reader engagement. This project is a collaborative effort to contribute to public knowledge and academic discourse.</w:t>
      </w:r>
    </w:p>
    <w:p w14:paraId="1D0CF4AF" w14:textId="77777777" w:rsidR="00637B97" w:rsidRDefault="00637B97" w:rsidP="00F463E4"/>
    <w:p w14:paraId="74FDC336" w14:textId="77777777" w:rsidR="00637B97" w:rsidRPr="00F463E4" w:rsidRDefault="00637B97" w:rsidP="00637B97">
      <w:r w:rsidRPr="00F463E4">
        <w:t>Objectives</w:t>
      </w:r>
    </w:p>
    <w:p w14:paraId="4636E168" w14:textId="77777777" w:rsidR="00637B97" w:rsidRPr="00F463E4" w:rsidRDefault="00637B97" w:rsidP="00637B97">
      <w:pPr>
        <w:numPr>
          <w:ilvl w:val="0"/>
          <w:numId w:val="10"/>
        </w:numPr>
      </w:pPr>
      <w:r w:rsidRPr="00F463E4">
        <w:t xml:space="preserve">Engage </w:t>
      </w:r>
      <w:r>
        <w:t>meaningfully</w:t>
      </w:r>
      <w:r w:rsidRPr="00F463E4">
        <w:t xml:space="preserve"> with </w:t>
      </w:r>
      <w:r>
        <w:t>seminal poems from the Modernist period.</w:t>
      </w:r>
    </w:p>
    <w:p w14:paraId="4272371C" w14:textId="77777777" w:rsidR="00637B97" w:rsidRDefault="00637B97" w:rsidP="00637B97">
      <w:pPr>
        <w:numPr>
          <w:ilvl w:val="0"/>
          <w:numId w:val="10"/>
        </w:numPr>
      </w:pPr>
      <w:r w:rsidRPr="00F463E4">
        <w:t>Contextualize the works historically, biographically, and thematically.</w:t>
      </w:r>
    </w:p>
    <w:p w14:paraId="32B90F54" w14:textId="77777777" w:rsidR="00637B97" w:rsidRPr="00F463E4" w:rsidRDefault="00637B97" w:rsidP="00637B97">
      <w:pPr>
        <w:numPr>
          <w:ilvl w:val="0"/>
          <w:numId w:val="10"/>
        </w:numPr>
      </w:pPr>
      <w:r>
        <w:t>Create open educational resources using Creative Commons licensing rules and engage in open pedagogical practices.</w:t>
      </w:r>
    </w:p>
    <w:p w14:paraId="008DE169" w14:textId="77777777" w:rsidR="00637B97" w:rsidRPr="00F463E4" w:rsidRDefault="00637B97" w:rsidP="00637B97">
      <w:pPr>
        <w:numPr>
          <w:ilvl w:val="0"/>
          <w:numId w:val="10"/>
        </w:numPr>
      </w:pPr>
      <w:r>
        <w:t>Design multimedia aids to instruction, conceptualizing ideas in ways not limited to written text and also developing skills with educational technology and UX design.</w:t>
      </w:r>
    </w:p>
    <w:p w14:paraId="5E0D2F17" w14:textId="77777777" w:rsidR="00637B97" w:rsidRPr="00F463E4" w:rsidRDefault="00637B97" w:rsidP="00637B97">
      <w:pPr>
        <w:numPr>
          <w:ilvl w:val="0"/>
          <w:numId w:val="10"/>
        </w:numPr>
      </w:pPr>
      <w:r w:rsidRPr="00F463E4">
        <w:t>Practice collaborative and peer-review processes in academic writing.</w:t>
      </w:r>
    </w:p>
    <w:p w14:paraId="2CEF5788" w14:textId="77777777" w:rsidR="00637B97" w:rsidRPr="00F463E4" w:rsidRDefault="00637B97" w:rsidP="00F463E4"/>
    <w:p w14:paraId="436871F7" w14:textId="77777777" w:rsidR="00F463E4" w:rsidRPr="00F463E4" w:rsidRDefault="00F463E4" w:rsidP="00F463E4">
      <w:r w:rsidRPr="00F463E4">
        <w:pict w14:anchorId="6F88BB9D">
          <v:rect id="_x0000_i1061" style="width:0;height:1.5pt" o:hralign="center" o:hrstd="t" o:hrnoshade="t" o:hr="t" fillcolor="#404040" stroked="f"/>
        </w:pict>
      </w:r>
    </w:p>
    <w:p w14:paraId="18E8E45A" w14:textId="77777777" w:rsidR="00F463E4" w:rsidRPr="00F463E4" w:rsidRDefault="00F463E4" w:rsidP="00F463E4">
      <w:r w:rsidRPr="00F463E4">
        <w:t>Assignment Components</w:t>
      </w:r>
    </w:p>
    <w:p w14:paraId="398D1F72" w14:textId="77777777" w:rsidR="00F463E4" w:rsidRPr="00F463E4" w:rsidRDefault="00F463E4" w:rsidP="00F463E4">
      <w:pPr>
        <w:numPr>
          <w:ilvl w:val="0"/>
          <w:numId w:val="1"/>
        </w:numPr>
      </w:pPr>
      <w:r w:rsidRPr="00F463E4">
        <w:rPr>
          <w:b/>
          <w:bCs/>
        </w:rPr>
        <w:t>Critical Introduction (500-750 words)</w:t>
      </w:r>
      <w:r w:rsidRPr="00F463E4">
        <w:br/>
        <w:t>Your introduction should include:</w:t>
      </w:r>
    </w:p>
    <w:p w14:paraId="75FC2E94" w14:textId="77777777" w:rsidR="00F463E4" w:rsidRPr="00F463E4" w:rsidRDefault="00F463E4" w:rsidP="00F463E4">
      <w:pPr>
        <w:numPr>
          <w:ilvl w:val="0"/>
          <w:numId w:val="2"/>
        </w:numPr>
        <w:tabs>
          <w:tab w:val="num" w:pos="720"/>
        </w:tabs>
      </w:pPr>
      <w:r w:rsidRPr="00F463E4">
        <w:rPr>
          <w:u w:val="single"/>
        </w:rPr>
        <w:t>Author Biography</w:t>
      </w:r>
      <w:r w:rsidRPr="00F463E4">
        <w:t>: Key facts and influences from the poet's life.</w:t>
      </w:r>
    </w:p>
    <w:p w14:paraId="6693DF9F" w14:textId="77777777" w:rsidR="00F463E4" w:rsidRPr="00F463E4" w:rsidRDefault="00F463E4" w:rsidP="00F463E4">
      <w:pPr>
        <w:numPr>
          <w:ilvl w:val="0"/>
          <w:numId w:val="2"/>
        </w:numPr>
        <w:tabs>
          <w:tab w:val="num" w:pos="720"/>
        </w:tabs>
      </w:pPr>
      <w:r w:rsidRPr="00F463E4">
        <w:rPr>
          <w:u w:val="single"/>
        </w:rPr>
        <w:t>Historical Context</w:t>
      </w:r>
      <w:r w:rsidRPr="00F463E4">
        <w:t>: Connections to the social, cultural, and political milieu during which the poem was written.</w:t>
      </w:r>
    </w:p>
    <w:p w14:paraId="51F6BA57" w14:textId="77777777" w:rsidR="00F463E4" w:rsidRPr="00F463E4" w:rsidRDefault="00F463E4" w:rsidP="00F463E4">
      <w:pPr>
        <w:numPr>
          <w:ilvl w:val="0"/>
          <w:numId w:val="2"/>
        </w:numPr>
        <w:tabs>
          <w:tab w:val="num" w:pos="720"/>
        </w:tabs>
      </w:pPr>
      <w:r w:rsidRPr="00F463E4">
        <w:rPr>
          <w:u w:val="single"/>
        </w:rPr>
        <w:t>Textual Analysis</w:t>
      </w:r>
      <w:r w:rsidRPr="00F463E4">
        <w:t>: Discussion of the text's genre, themes, and stylistic elements.</w:t>
      </w:r>
    </w:p>
    <w:p w14:paraId="015784CF" w14:textId="77777777" w:rsidR="00F463E4" w:rsidRPr="00F463E4" w:rsidRDefault="00F463E4" w:rsidP="00F463E4">
      <w:pPr>
        <w:numPr>
          <w:ilvl w:val="0"/>
          <w:numId w:val="2"/>
        </w:numPr>
        <w:tabs>
          <w:tab w:val="num" w:pos="720"/>
        </w:tabs>
      </w:pPr>
      <w:r w:rsidRPr="00F463E4">
        <w:rPr>
          <w:u w:val="single"/>
        </w:rPr>
        <w:t>Comparative Analysis:</w:t>
      </w:r>
      <w:r w:rsidRPr="00F463E4">
        <w:t> Connections to other works in the anthology.</w:t>
      </w:r>
    </w:p>
    <w:p w14:paraId="158EAD94" w14:textId="77777777" w:rsidR="00F463E4" w:rsidRPr="00F463E4" w:rsidRDefault="00F463E4" w:rsidP="00F463E4">
      <w:pPr>
        <w:numPr>
          <w:ilvl w:val="0"/>
          <w:numId w:val="2"/>
        </w:numPr>
        <w:tabs>
          <w:tab w:val="num" w:pos="720"/>
        </w:tabs>
      </w:pPr>
      <w:r w:rsidRPr="00F463E4">
        <w:rPr>
          <w:u w:val="single"/>
        </w:rPr>
        <w:t>Reception and Editing History</w:t>
      </w:r>
      <w:r w:rsidRPr="00F463E4">
        <w:t>: Consideration of how the text was received and any notable editorial variations.</w:t>
      </w:r>
    </w:p>
    <w:p w14:paraId="1DA5B8F9" w14:textId="77777777" w:rsidR="00F463E4" w:rsidRPr="00F463E4" w:rsidRDefault="00F463E4" w:rsidP="00F463E4">
      <w:pPr>
        <w:numPr>
          <w:ilvl w:val="0"/>
          <w:numId w:val="3"/>
        </w:numPr>
      </w:pPr>
      <w:r w:rsidRPr="00F463E4">
        <w:rPr>
          <w:b/>
          <w:bCs/>
        </w:rPr>
        <w:lastRenderedPageBreak/>
        <w:t>Multimedia Element</w:t>
      </w:r>
      <w:r w:rsidRPr="00F463E4">
        <w:br/>
        <w:t>Create or select a multimedia component that enhances understanding of the text. This could include:</w:t>
      </w:r>
    </w:p>
    <w:p w14:paraId="79B5DBE4" w14:textId="77777777" w:rsidR="00F463E4" w:rsidRPr="00F463E4" w:rsidRDefault="00F463E4" w:rsidP="00F463E4">
      <w:pPr>
        <w:numPr>
          <w:ilvl w:val="0"/>
          <w:numId w:val="4"/>
        </w:numPr>
        <w:tabs>
          <w:tab w:val="num" w:pos="720"/>
        </w:tabs>
      </w:pPr>
      <w:r w:rsidRPr="00F463E4">
        <w:t>Images (author portraits, period illustrations, manuscript pages).</w:t>
      </w:r>
    </w:p>
    <w:p w14:paraId="50C1C18F" w14:textId="77777777" w:rsidR="00F463E4" w:rsidRPr="00F463E4" w:rsidRDefault="00F463E4" w:rsidP="00F463E4">
      <w:pPr>
        <w:numPr>
          <w:ilvl w:val="0"/>
          <w:numId w:val="4"/>
        </w:numPr>
        <w:tabs>
          <w:tab w:val="num" w:pos="720"/>
        </w:tabs>
      </w:pPr>
      <w:r w:rsidRPr="00F463E4">
        <w:t>Audio (recordings of the poem, author interviews, podcasts).</w:t>
      </w:r>
    </w:p>
    <w:p w14:paraId="342B799F" w14:textId="77777777" w:rsidR="00F463E4" w:rsidRPr="00F463E4" w:rsidRDefault="00F463E4" w:rsidP="00F463E4">
      <w:pPr>
        <w:numPr>
          <w:ilvl w:val="0"/>
          <w:numId w:val="4"/>
        </w:numPr>
        <w:tabs>
          <w:tab w:val="num" w:pos="720"/>
        </w:tabs>
      </w:pPr>
      <w:r w:rsidRPr="00F463E4">
        <w:t>Visualizations (timelines, maps, or infographics).</w:t>
      </w:r>
    </w:p>
    <w:p w14:paraId="02E5871B" w14:textId="77777777" w:rsidR="00F463E4" w:rsidRPr="00F463E4" w:rsidRDefault="00F463E4" w:rsidP="00F463E4">
      <w:pPr>
        <w:numPr>
          <w:ilvl w:val="0"/>
          <w:numId w:val="4"/>
        </w:numPr>
        <w:tabs>
          <w:tab w:val="num" w:pos="720"/>
        </w:tabs>
      </w:pPr>
      <w:r w:rsidRPr="00F463E4">
        <w:t>Interactive or digital elements (interactive graphics or videos).</w:t>
      </w:r>
    </w:p>
    <w:p w14:paraId="3A7CCF15" w14:textId="77777777" w:rsidR="00F463E4" w:rsidRPr="00F463E4" w:rsidRDefault="00F463E4" w:rsidP="00F463E4">
      <w:pPr>
        <w:numPr>
          <w:ilvl w:val="0"/>
          <w:numId w:val="5"/>
        </w:numPr>
      </w:pPr>
      <w:r w:rsidRPr="00F463E4">
        <w:rPr>
          <w:b/>
          <w:bCs/>
        </w:rPr>
        <w:t>Reading Response Questions (3)</w:t>
      </w:r>
      <w:r w:rsidRPr="00F463E4">
        <w:br/>
        <w:t>Craft three discussion questions, each addressing a distinct focus:</w:t>
      </w:r>
    </w:p>
    <w:p w14:paraId="61211BEA" w14:textId="77777777" w:rsidR="00F463E4" w:rsidRPr="00F463E4" w:rsidRDefault="00F463E4" w:rsidP="00F463E4">
      <w:pPr>
        <w:numPr>
          <w:ilvl w:val="0"/>
          <w:numId w:val="6"/>
        </w:numPr>
        <w:tabs>
          <w:tab w:val="num" w:pos="720"/>
        </w:tabs>
      </w:pPr>
      <w:r w:rsidRPr="00F463E4">
        <w:rPr>
          <w:u w:val="single"/>
        </w:rPr>
        <w:t>Historical Context</w:t>
      </w:r>
      <w:r w:rsidRPr="00F463E4">
        <w:t>: How does the text engage with its historical moment?</w:t>
      </w:r>
    </w:p>
    <w:p w14:paraId="4E38D532" w14:textId="77777777" w:rsidR="00F463E4" w:rsidRPr="00F463E4" w:rsidRDefault="00F463E4" w:rsidP="00F463E4">
      <w:pPr>
        <w:numPr>
          <w:ilvl w:val="0"/>
          <w:numId w:val="6"/>
        </w:numPr>
        <w:tabs>
          <w:tab w:val="num" w:pos="720"/>
        </w:tabs>
      </w:pPr>
      <w:r w:rsidRPr="00F463E4">
        <w:rPr>
          <w:u w:val="single"/>
        </w:rPr>
        <w:t>Comparative Analysis</w:t>
      </w:r>
      <w:r w:rsidRPr="00F463E4">
        <w:t>: How does the poem connect to other works in the anthology?</w:t>
      </w:r>
    </w:p>
    <w:p w14:paraId="7557BC4C" w14:textId="77777777" w:rsidR="00F463E4" w:rsidRPr="00F463E4" w:rsidRDefault="00F463E4" w:rsidP="00F463E4">
      <w:pPr>
        <w:numPr>
          <w:ilvl w:val="0"/>
          <w:numId w:val="6"/>
        </w:numPr>
        <w:tabs>
          <w:tab w:val="num" w:pos="720"/>
        </w:tabs>
      </w:pPr>
      <w:r w:rsidRPr="00F463E4">
        <w:rPr>
          <w:u w:val="single"/>
        </w:rPr>
        <w:t>Research-Based Inquiry</w:t>
      </w:r>
      <w:r w:rsidRPr="00F463E4">
        <w:t>: What questions does this text raise in relation to your own academic interests?</w:t>
      </w:r>
    </w:p>
    <w:p w14:paraId="41DFA758" w14:textId="6879ACAB" w:rsidR="00F463E4" w:rsidRPr="00F463E4" w:rsidRDefault="00F463E4" w:rsidP="00F463E4">
      <w:pPr>
        <w:numPr>
          <w:ilvl w:val="0"/>
          <w:numId w:val="7"/>
        </w:numPr>
        <w:tabs>
          <w:tab w:val="num" w:pos="720"/>
        </w:tabs>
      </w:pPr>
      <w:r w:rsidRPr="00F463E4">
        <w:rPr>
          <w:b/>
          <w:bCs/>
        </w:rPr>
        <w:t>Critical Bibliography (5-7 sources)</w:t>
      </w:r>
      <w:r w:rsidRPr="00F463E4">
        <w:br/>
        <w:t xml:space="preserve">Compile a concise bibliography of secondary sources that provide critical insights into the author or text. This </w:t>
      </w:r>
      <w:r w:rsidR="00996CC7">
        <w:t>may</w:t>
      </w:r>
      <w:r w:rsidRPr="00F463E4">
        <w:t xml:space="preserve"> include academic articles, book chapters, or other </w:t>
      </w:r>
      <w:r w:rsidR="00996CC7">
        <w:t>credible</w:t>
      </w:r>
      <w:r w:rsidRPr="00F463E4">
        <w:t xml:space="preserve"> sources relevant to your analysis.</w:t>
      </w:r>
      <w:r w:rsidR="00996CC7">
        <w:t xml:space="preserve"> If you are referencing a website, please provide the link.</w:t>
      </w:r>
    </w:p>
    <w:p w14:paraId="3C23BF00" w14:textId="77777777" w:rsidR="00F463E4" w:rsidRPr="00F463E4" w:rsidRDefault="00F463E4" w:rsidP="00F463E4">
      <w:r w:rsidRPr="00F463E4">
        <w:pict w14:anchorId="6B926441">
          <v:rect id="_x0000_i1062" style="width:0;height:1.5pt" o:hralign="center" o:hrstd="t" o:hrnoshade="t" o:hr="t" fillcolor="#404040" stroked="f"/>
        </w:pict>
      </w:r>
    </w:p>
    <w:p w14:paraId="42632948" w14:textId="77777777" w:rsidR="00F463E4" w:rsidRPr="00F463E4" w:rsidRDefault="00F463E4" w:rsidP="00F463E4">
      <w:r w:rsidRPr="00F463E4">
        <w:t>Submission Requirements</w:t>
      </w:r>
    </w:p>
    <w:p w14:paraId="71339787" w14:textId="77777777" w:rsidR="00F463E4" w:rsidRPr="00F463E4" w:rsidRDefault="00F463E4" w:rsidP="00F463E4">
      <w:pPr>
        <w:numPr>
          <w:ilvl w:val="0"/>
          <w:numId w:val="8"/>
        </w:numPr>
      </w:pPr>
      <w:r w:rsidRPr="00F463E4">
        <w:t>Submit all components (Critical Introduction, Multimedia Element, Reading Response Questions, and Critical Bibliography) as a single, cohesive entry, both for the initial submission date and the final submission date.</w:t>
      </w:r>
    </w:p>
    <w:p w14:paraId="63491738" w14:textId="77777777" w:rsidR="00F463E4" w:rsidRPr="00F463E4" w:rsidRDefault="00F463E4" w:rsidP="00F463E4">
      <w:pPr>
        <w:numPr>
          <w:ilvl w:val="0"/>
          <w:numId w:val="8"/>
        </w:numPr>
      </w:pPr>
      <w:r w:rsidRPr="00F463E4">
        <w:t>Clearly label who contributed to each component for accurate attribution in the final anthology.</w:t>
      </w:r>
    </w:p>
    <w:p w14:paraId="060C9EE2" w14:textId="57A35272" w:rsidR="00E31B32" w:rsidRPr="00F463E4" w:rsidRDefault="00F463E4" w:rsidP="00E31B32">
      <w:pPr>
        <w:numPr>
          <w:ilvl w:val="0"/>
          <w:numId w:val="8"/>
        </w:numPr>
      </w:pPr>
      <w:r w:rsidRPr="00F463E4">
        <w:rPr>
          <w:b/>
          <w:bCs/>
        </w:rPr>
        <w:t>Publication-ready versions due on April 10</w:t>
      </w:r>
      <w:r w:rsidRPr="00F463E4">
        <w:rPr>
          <w:b/>
          <w:bCs/>
          <w:vertAlign w:val="superscript"/>
        </w:rPr>
        <w:t>th</w:t>
      </w:r>
      <w:r w:rsidRPr="00F463E4">
        <w:t>. Upload as Word doc to Canvas.</w:t>
      </w:r>
    </w:p>
    <w:p w14:paraId="3F5F371D" w14:textId="35265947" w:rsidR="00F463E4" w:rsidRPr="00F463E4" w:rsidRDefault="00E31B32" w:rsidP="00F463E4">
      <w:r w:rsidRPr="00F463E4">
        <w:pict w14:anchorId="6E51047E">
          <v:rect id="_x0000_i1075" style="width:0;height:1.5pt" o:hralign="center" o:hrstd="t" o:hrnoshade="t" o:hr="t" fillcolor="#404040" stroked="f"/>
        </w:pict>
      </w:r>
    </w:p>
    <w:p w14:paraId="42D22668" w14:textId="77777777" w:rsidR="00F463E4" w:rsidRPr="00F463E4" w:rsidRDefault="00F463E4" w:rsidP="00F463E4">
      <w:r w:rsidRPr="00F463E4">
        <w:t>In-Class Participation</w:t>
      </w:r>
    </w:p>
    <w:p w14:paraId="13183994" w14:textId="77777777" w:rsidR="00F463E4" w:rsidRPr="00F463E4" w:rsidRDefault="00F463E4" w:rsidP="00F463E4">
      <w:pPr>
        <w:numPr>
          <w:ilvl w:val="0"/>
          <w:numId w:val="9"/>
        </w:numPr>
      </w:pPr>
      <w:r w:rsidRPr="00F463E4">
        <w:rPr>
          <w:u w:val="single"/>
        </w:rPr>
        <w:lastRenderedPageBreak/>
        <w:t>Weekly Draft Sharing:</w:t>
      </w:r>
      <w:r w:rsidRPr="00F463E4">
        <w:t> You will present drafts of your materials to the class each week for peer and instructor feedback.</w:t>
      </w:r>
    </w:p>
    <w:p w14:paraId="2365956B" w14:textId="77777777" w:rsidR="00F463E4" w:rsidRPr="00F463E4" w:rsidRDefault="00F463E4" w:rsidP="00F463E4">
      <w:pPr>
        <w:numPr>
          <w:ilvl w:val="0"/>
          <w:numId w:val="9"/>
        </w:numPr>
      </w:pPr>
      <w:r w:rsidRPr="00F463E4">
        <w:rPr>
          <w:u w:val="single"/>
        </w:rPr>
        <w:t>Collaborative Discussion:</w:t>
      </w:r>
      <w:r w:rsidRPr="00F463E4">
        <w:t> Reflect on the literary impact and accessibility of your materials.</w:t>
      </w:r>
    </w:p>
    <w:p w14:paraId="0B21FB9F" w14:textId="77777777" w:rsidR="00F463E4" w:rsidRPr="00F463E4" w:rsidRDefault="00F463E4" w:rsidP="00F463E4">
      <w:pPr>
        <w:numPr>
          <w:ilvl w:val="0"/>
          <w:numId w:val="9"/>
        </w:numPr>
      </w:pPr>
      <w:r w:rsidRPr="00F463E4">
        <w:rPr>
          <w:u w:val="single"/>
        </w:rPr>
        <w:t>Final Peer Review: </w:t>
      </w:r>
      <w:r w:rsidRPr="00F463E4">
        <w:t>After Spring Break, you will work with your peers outside of class to edit and revise your work.</w:t>
      </w:r>
    </w:p>
    <w:p w14:paraId="31BEBCC2" w14:textId="51AF4792" w:rsidR="00F463E4" w:rsidRDefault="00F463E4" w:rsidP="00F463E4"/>
    <w:p w14:paraId="77C2ED71" w14:textId="255A8775" w:rsidR="00687BBD" w:rsidRPr="00F463E4" w:rsidRDefault="00135961" w:rsidP="00F463E4">
      <w:r w:rsidRPr="00135961">
        <w:t xml:space="preserve">Created by </w:t>
      </w:r>
      <w:r>
        <w:t>Rebecca Dunham</w:t>
      </w:r>
      <w:r w:rsidRPr="00135961">
        <w:t>, licensed under C</w:t>
      </w:r>
      <w:r>
        <w:t>reative Commons Attribution</w:t>
      </w:r>
      <w:r w:rsidRPr="00135961">
        <w:t xml:space="preserve"> 4.0 International—feel free to share and adapt with proper attribution</w:t>
      </w:r>
    </w:p>
    <w:sectPr w:rsidR="00687BBD" w:rsidRPr="00F46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91DC4"/>
    <w:multiLevelType w:val="multilevel"/>
    <w:tmpl w:val="4518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05D1F"/>
    <w:multiLevelType w:val="multilevel"/>
    <w:tmpl w:val="7786B9FC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4B135904"/>
    <w:multiLevelType w:val="multilevel"/>
    <w:tmpl w:val="8A789C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8853FF"/>
    <w:multiLevelType w:val="multilevel"/>
    <w:tmpl w:val="35FA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BE012B"/>
    <w:multiLevelType w:val="multilevel"/>
    <w:tmpl w:val="F76A69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EE714D"/>
    <w:multiLevelType w:val="multilevel"/>
    <w:tmpl w:val="CE98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0D69A6"/>
    <w:multiLevelType w:val="multilevel"/>
    <w:tmpl w:val="A530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C969D2"/>
    <w:multiLevelType w:val="multilevel"/>
    <w:tmpl w:val="C9267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090791"/>
    <w:multiLevelType w:val="multilevel"/>
    <w:tmpl w:val="10AAAF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8D6394"/>
    <w:multiLevelType w:val="multilevel"/>
    <w:tmpl w:val="E2AC60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50673D"/>
    <w:multiLevelType w:val="multilevel"/>
    <w:tmpl w:val="9418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4590968">
    <w:abstractNumId w:val="3"/>
  </w:num>
  <w:num w:numId="2" w16cid:durableId="1616448487">
    <w:abstractNumId w:val="4"/>
  </w:num>
  <w:num w:numId="3" w16cid:durableId="780681559">
    <w:abstractNumId w:val="2"/>
  </w:num>
  <w:num w:numId="4" w16cid:durableId="1582330119">
    <w:abstractNumId w:val="8"/>
  </w:num>
  <w:num w:numId="5" w16cid:durableId="512184047">
    <w:abstractNumId w:val="9"/>
  </w:num>
  <w:num w:numId="6" w16cid:durableId="858741610">
    <w:abstractNumId w:val="7"/>
  </w:num>
  <w:num w:numId="7" w16cid:durableId="1491025616">
    <w:abstractNumId w:val="1"/>
  </w:num>
  <w:num w:numId="8" w16cid:durableId="1351839266">
    <w:abstractNumId w:val="10"/>
  </w:num>
  <w:num w:numId="9" w16cid:durableId="932199893">
    <w:abstractNumId w:val="5"/>
  </w:num>
  <w:num w:numId="10" w16cid:durableId="582952719">
    <w:abstractNumId w:val="6"/>
  </w:num>
  <w:num w:numId="11" w16cid:durableId="32093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E4"/>
    <w:rsid w:val="00032818"/>
    <w:rsid w:val="00135961"/>
    <w:rsid w:val="003F18E1"/>
    <w:rsid w:val="004A33AB"/>
    <w:rsid w:val="00552FBE"/>
    <w:rsid w:val="00637B97"/>
    <w:rsid w:val="00687BBD"/>
    <w:rsid w:val="006B122A"/>
    <w:rsid w:val="008642DE"/>
    <w:rsid w:val="00996CC7"/>
    <w:rsid w:val="00A1139B"/>
    <w:rsid w:val="00A33BA5"/>
    <w:rsid w:val="00B565C4"/>
    <w:rsid w:val="00CF4A06"/>
    <w:rsid w:val="00E31B32"/>
    <w:rsid w:val="00E31C4E"/>
    <w:rsid w:val="00F463E4"/>
    <w:rsid w:val="00FB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0107D"/>
  <w15:chartTrackingRefBased/>
  <w15:docId w15:val="{B34F2280-4B42-436F-9717-D9BF926A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6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3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63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63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63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63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63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3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3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3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3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3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3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63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63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63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63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6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3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6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6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63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63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63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3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63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63E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463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2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Dunham</dc:creator>
  <cp:keywords/>
  <dc:description/>
  <cp:lastModifiedBy>Rebecca Dunham</cp:lastModifiedBy>
  <cp:revision>15</cp:revision>
  <dcterms:created xsi:type="dcterms:W3CDTF">2025-01-03T18:18:00Z</dcterms:created>
  <dcterms:modified xsi:type="dcterms:W3CDTF">2025-01-03T18:30:00Z</dcterms:modified>
</cp:coreProperties>
</file>